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70919" w:rsidTr="00B13104">
        <w:trPr>
          <w:trHeight w:val="1020"/>
        </w:trPr>
        <w:tc>
          <w:tcPr>
            <w:tcW w:w="3847" w:type="dxa"/>
            <w:tcBorders>
              <w:right w:val="nil"/>
            </w:tcBorders>
            <w:vAlign w:val="center"/>
          </w:tcPr>
          <w:p w:rsidR="00070919" w:rsidRDefault="00070919" w:rsidP="00CF5D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23E6D0" wp14:editId="065A7895">
                  <wp:extent cx="1256324" cy="432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2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gridSpan w:val="2"/>
            <w:tcBorders>
              <w:left w:val="nil"/>
              <w:right w:val="nil"/>
            </w:tcBorders>
            <w:vAlign w:val="center"/>
          </w:tcPr>
          <w:p w:rsidR="00070919" w:rsidRPr="00B13104" w:rsidRDefault="00070919" w:rsidP="00CF5D4E">
            <w:pPr>
              <w:jc w:val="center"/>
              <w:rPr>
                <w:b/>
                <w:sz w:val="28"/>
              </w:rPr>
            </w:pPr>
            <w:r w:rsidRPr="00B13104">
              <w:rPr>
                <w:b/>
                <w:sz w:val="28"/>
              </w:rPr>
              <w:t>Чеклист для интубации взрослых в критическом состоянии.</w:t>
            </w:r>
          </w:p>
          <w:p w:rsidR="00070919" w:rsidRDefault="00070919" w:rsidP="00CF5D4E">
            <w:pPr>
              <w:jc w:val="center"/>
            </w:pPr>
            <w:r w:rsidRPr="00B13104">
              <w:rPr>
                <w:b/>
                <w:sz w:val="28"/>
              </w:rPr>
              <w:t>Проходить в присутст</w:t>
            </w:r>
            <w:bookmarkStart w:id="0" w:name="_GoBack"/>
            <w:bookmarkEnd w:id="0"/>
            <w:r w:rsidRPr="00B13104">
              <w:rPr>
                <w:b/>
                <w:sz w:val="28"/>
              </w:rPr>
              <w:t>вии всей бригады.</w:t>
            </w:r>
          </w:p>
        </w:tc>
        <w:tc>
          <w:tcPr>
            <w:tcW w:w="3847" w:type="dxa"/>
            <w:tcBorders>
              <w:left w:val="nil"/>
            </w:tcBorders>
            <w:vAlign w:val="center"/>
          </w:tcPr>
          <w:p w:rsidR="00070919" w:rsidRDefault="00070919" w:rsidP="00CF5D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D09663" wp14:editId="78263EE2">
                  <wp:extent cx="1763302" cy="3623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COA logo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45" b="9110"/>
                          <a:stretch/>
                        </pic:blipFill>
                        <pic:spPr bwMode="auto">
                          <a:xfrm>
                            <a:off x="0" y="0"/>
                            <a:ext cx="1767187" cy="36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919" w:rsidRPr="0029666C" w:rsidTr="007B60C2">
        <w:tc>
          <w:tcPr>
            <w:tcW w:w="3847" w:type="dxa"/>
          </w:tcPr>
          <w:p w:rsidR="007B60C2" w:rsidRPr="00325716" w:rsidRDefault="007B60C2" w:rsidP="00325716">
            <w:pPr>
              <w:spacing w:before="120"/>
              <w:jc w:val="center"/>
              <w:rPr>
                <w:b/>
                <w:sz w:val="28"/>
                <w:u w:val="single"/>
              </w:rPr>
            </w:pPr>
            <w:r w:rsidRPr="00325716">
              <w:rPr>
                <w:b/>
                <w:sz w:val="28"/>
                <w:u w:val="single"/>
              </w:rPr>
              <w:t>Подготовь пациента</w:t>
            </w:r>
          </w:p>
          <w:p w:rsidR="007B60C2" w:rsidRDefault="007B60C2" w:rsidP="007B60C2"/>
          <w:p w:rsidR="007B60C2" w:rsidRPr="00070919" w:rsidRDefault="007B60C2" w:rsidP="007B60C2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Надежный внутривенный/внутрикостный доступ</w:t>
            </w:r>
          </w:p>
          <w:p w:rsidR="007B60C2" w:rsidRDefault="007B60C2" w:rsidP="007B60C2">
            <w:pPr>
              <w:ind w:left="29"/>
            </w:pPr>
          </w:p>
          <w:p w:rsidR="007B60C2" w:rsidRPr="00070919" w:rsidRDefault="007B60C2" w:rsidP="007B60C2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Оптимизируй положение</w:t>
            </w:r>
          </w:p>
          <w:p w:rsidR="007B60C2" w:rsidRPr="00DD2412" w:rsidRDefault="007B60C2" w:rsidP="00DD2412">
            <w:pPr>
              <w:pStyle w:val="a4"/>
              <w:numPr>
                <w:ilvl w:val="0"/>
                <w:numId w:val="1"/>
              </w:numPr>
              <w:ind w:left="542" w:hanging="284"/>
              <w:rPr>
                <w:lang w:val="en-US"/>
              </w:rPr>
            </w:pPr>
            <w:r w:rsidRPr="00DD2412">
              <w:rPr>
                <w:lang w:val="en-US"/>
              </w:rPr>
              <w:t>Полу</w:t>
            </w:r>
            <w:r w:rsidR="0003353B">
              <w:t>-Фаулер</w:t>
            </w:r>
            <w:r w:rsidRPr="00DD2412">
              <w:rPr>
                <w:lang w:val="en-US"/>
              </w:rPr>
              <w:t>?</w:t>
            </w:r>
          </w:p>
          <w:p w:rsidR="007B60C2" w:rsidRDefault="007B60C2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 w:rsidRPr="00DD2412">
              <w:rPr>
                <w:lang w:val="en-US"/>
              </w:rPr>
              <w:t>Жесткая</w:t>
            </w:r>
            <w:r>
              <w:t xml:space="preserve"> поверхность</w:t>
            </w:r>
          </w:p>
          <w:p w:rsidR="007B60C2" w:rsidRDefault="007B60C2" w:rsidP="007B60C2"/>
          <w:p w:rsidR="007B60C2" w:rsidRPr="00070919" w:rsidRDefault="007B60C2" w:rsidP="007B60C2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Оценка дыхательных путей</w:t>
            </w:r>
          </w:p>
          <w:p w:rsidR="007B60C2" w:rsidRPr="00DD2412" w:rsidRDefault="007B60C2" w:rsidP="00DD2412">
            <w:pPr>
              <w:pStyle w:val="a4"/>
              <w:numPr>
                <w:ilvl w:val="0"/>
                <w:numId w:val="1"/>
              </w:numPr>
              <w:ind w:left="542" w:hanging="284"/>
              <w:rPr>
                <w:lang w:val="en-US"/>
              </w:rPr>
            </w:pPr>
            <w:r w:rsidRPr="00DD2412">
              <w:rPr>
                <w:lang w:val="en-US"/>
              </w:rPr>
              <w:t>Найди перстнещитовидную мембрану</w:t>
            </w:r>
          </w:p>
          <w:p w:rsidR="007B60C2" w:rsidRDefault="007B60C2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 w:rsidRPr="00070919">
              <w:t>Возможность интубации с сохраненным</w:t>
            </w:r>
            <w:r>
              <w:t xml:space="preserve"> сознанием?</w:t>
            </w:r>
          </w:p>
          <w:p w:rsidR="00D63EAF" w:rsidRDefault="00D63EAF" w:rsidP="007B60C2"/>
          <w:p w:rsidR="007B60C2" w:rsidRPr="00070919" w:rsidRDefault="007B60C2" w:rsidP="00D63EAF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Оптимальная преоксигенация</w:t>
            </w:r>
          </w:p>
          <w:p w:rsidR="00D63EAF" w:rsidRPr="00DD2412" w:rsidRDefault="00D63EAF" w:rsidP="00DD2412">
            <w:pPr>
              <w:pStyle w:val="a4"/>
              <w:numPr>
                <w:ilvl w:val="0"/>
                <w:numId w:val="1"/>
              </w:numPr>
              <w:ind w:left="542" w:hanging="284"/>
              <w:rPr>
                <w:lang w:val="en-US"/>
              </w:rPr>
            </w:pPr>
            <w:r w:rsidRPr="00DD2412">
              <w:rPr>
                <w:lang w:val="en-US"/>
              </w:rPr>
              <w:t>ETO</w:t>
            </w:r>
            <w:r w:rsidRPr="007B487C">
              <w:rPr>
                <w:vertAlign w:val="subscript"/>
                <w:lang w:val="en-US"/>
              </w:rPr>
              <w:t>2</w:t>
            </w:r>
            <w:r w:rsidRPr="00DD2412">
              <w:rPr>
                <w:lang w:val="en-US"/>
              </w:rPr>
              <w:t xml:space="preserve"> &gt; 85% в течение 3 мин.</w:t>
            </w:r>
          </w:p>
          <w:p w:rsidR="00D63EAF" w:rsidRPr="00DD2412" w:rsidRDefault="00D63EAF" w:rsidP="00DD2412">
            <w:pPr>
              <w:pStyle w:val="a4"/>
              <w:numPr>
                <w:ilvl w:val="0"/>
                <w:numId w:val="1"/>
              </w:numPr>
              <w:ind w:left="542" w:hanging="284"/>
              <w:rPr>
                <w:lang w:val="en-US"/>
              </w:rPr>
            </w:pPr>
            <w:r w:rsidRPr="00DD2412">
              <w:rPr>
                <w:lang w:val="en-US"/>
              </w:rPr>
              <w:t xml:space="preserve">Рассмотри возможность </w:t>
            </w:r>
            <w:r>
              <w:rPr>
                <w:lang w:val="en-US"/>
              </w:rPr>
              <w:t>CPAP</w:t>
            </w:r>
            <w:r w:rsidRPr="00DD2412">
              <w:rPr>
                <w:lang w:val="en-US"/>
              </w:rPr>
              <w:t>, неинвазивной вентиляции</w:t>
            </w:r>
          </w:p>
          <w:p w:rsidR="00D63EAF" w:rsidRPr="00DD2412" w:rsidRDefault="00D63EAF" w:rsidP="00DD2412">
            <w:pPr>
              <w:pStyle w:val="a4"/>
              <w:numPr>
                <w:ilvl w:val="0"/>
                <w:numId w:val="1"/>
              </w:numPr>
              <w:ind w:left="542" w:hanging="284"/>
              <w:rPr>
                <w:lang w:val="en-US"/>
              </w:rPr>
            </w:pPr>
            <w:r w:rsidRPr="00DD2412">
              <w:rPr>
                <w:lang w:val="en-US"/>
              </w:rPr>
              <w:t>Кислород через назальные канюли</w:t>
            </w:r>
          </w:p>
          <w:p w:rsidR="00D520D7" w:rsidRDefault="00D520D7" w:rsidP="00D520D7"/>
          <w:p w:rsidR="00D520D7" w:rsidRPr="00070919" w:rsidRDefault="00D520D7" w:rsidP="00C04BC3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Состояние пациента</w:t>
            </w:r>
          </w:p>
          <w:p w:rsidR="00D520D7" w:rsidRPr="00DD2412" w:rsidRDefault="00D520D7" w:rsidP="00DD2412">
            <w:pPr>
              <w:pStyle w:val="a4"/>
              <w:numPr>
                <w:ilvl w:val="0"/>
                <w:numId w:val="1"/>
              </w:numPr>
              <w:ind w:left="542" w:hanging="284"/>
              <w:rPr>
                <w:lang w:val="en-US"/>
              </w:rPr>
            </w:pPr>
            <w:r w:rsidRPr="00DD2412">
              <w:rPr>
                <w:lang w:val="en-US"/>
              </w:rPr>
              <w:t>Жидкости/прессоры/инотропы</w:t>
            </w:r>
          </w:p>
          <w:p w:rsidR="00D520D7" w:rsidRPr="00DD2412" w:rsidRDefault="00D520D7" w:rsidP="00DD2412">
            <w:pPr>
              <w:pStyle w:val="a4"/>
              <w:numPr>
                <w:ilvl w:val="0"/>
                <w:numId w:val="1"/>
              </w:numPr>
              <w:ind w:left="542" w:hanging="284"/>
              <w:rPr>
                <w:lang w:val="en-US"/>
              </w:rPr>
            </w:pPr>
            <w:r w:rsidRPr="00DD2412">
              <w:rPr>
                <w:lang w:val="en-US"/>
              </w:rPr>
              <w:t>Аспирация через назогастральный зонд</w:t>
            </w:r>
          </w:p>
          <w:p w:rsidR="00D520D7" w:rsidRDefault="00D520D7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 w:rsidRPr="00DD2412">
              <w:rPr>
                <w:lang w:val="en-US"/>
              </w:rPr>
              <w:t>Отсроченная последовательная</w:t>
            </w:r>
            <w:r>
              <w:t xml:space="preserve"> индукция</w:t>
            </w:r>
          </w:p>
          <w:p w:rsidR="00C04BC3" w:rsidRDefault="00C04BC3" w:rsidP="00C04BC3"/>
          <w:p w:rsidR="00C04BC3" w:rsidRPr="00070919" w:rsidRDefault="00C04BC3" w:rsidP="00D65E7A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Аллергии?</w:t>
            </w:r>
          </w:p>
          <w:p w:rsidR="00070919" w:rsidRPr="00D63EAF" w:rsidRDefault="00C04BC3" w:rsidP="00B13104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Риск гиперкалиемии? – исключить суксаметоний</w:t>
            </w:r>
          </w:p>
        </w:tc>
        <w:tc>
          <w:tcPr>
            <w:tcW w:w="3847" w:type="dxa"/>
          </w:tcPr>
          <w:p w:rsidR="007B60C2" w:rsidRPr="00325716" w:rsidRDefault="00D65E7A" w:rsidP="00325716">
            <w:pPr>
              <w:spacing w:before="120"/>
              <w:jc w:val="center"/>
              <w:rPr>
                <w:b/>
                <w:sz w:val="28"/>
                <w:u w:val="single"/>
              </w:rPr>
            </w:pPr>
            <w:r w:rsidRPr="00325716">
              <w:rPr>
                <w:b/>
                <w:sz w:val="28"/>
                <w:u w:val="single"/>
              </w:rPr>
              <w:t>Подготовь оснащение</w:t>
            </w:r>
          </w:p>
          <w:p w:rsidR="00D65E7A" w:rsidRDefault="00D65E7A" w:rsidP="00D65E7A">
            <w:pPr>
              <w:jc w:val="center"/>
              <w:rPr>
                <w:b/>
                <w:u w:val="single"/>
              </w:rPr>
            </w:pPr>
          </w:p>
          <w:p w:rsidR="00D65E7A" w:rsidRPr="00070919" w:rsidRDefault="00D65E7A" w:rsidP="00D65E7A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Присоедини мониторы</w:t>
            </w:r>
          </w:p>
          <w:p w:rsidR="00D65E7A" w:rsidRDefault="00D65E7A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rPr>
                <w:lang w:val="en-US"/>
              </w:rPr>
              <w:t>SpO</w:t>
            </w:r>
            <w:r w:rsidRPr="00D65E7A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/ </w:t>
            </w:r>
            <w:r>
              <w:t>капнограф / ЭКГ / АД</w:t>
            </w:r>
          </w:p>
          <w:p w:rsidR="00D65E7A" w:rsidRDefault="00D65E7A" w:rsidP="00D65E7A"/>
          <w:p w:rsidR="00D65E7A" w:rsidRPr="00070919" w:rsidRDefault="00D65E7A" w:rsidP="0029666C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Проверь оснащение</w:t>
            </w:r>
          </w:p>
          <w:p w:rsidR="00D65E7A" w:rsidRDefault="00D65E7A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2 ЭТТ, манжеты проверены</w:t>
            </w:r>
          </w:p>
          <w:p w:rsidR="00D65E7A" w:rsidRDefault="00D65E7A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2 ларингоскопа</w:t>
            </w:r>
          </w:p>
          <w:p w:rsidR="00D65E7A" w:rsidRDefault="00D65E7A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Видеоларингоскоп</w:t>
            </w:r>
          </w:p>
          <w:p w:rsidR="00D65E7A" w:rsidRDefault="0003353B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Стилет</w:t>
            </w:r>
            <w:r w:rsidR="00D65E7A">
              <w:t xml:space="preserve"> / буж</w:t>
            </w:r>
          </w:p>
          <w:p w:rsidR="00D65E7A" w:rsidRDefault="00D65E7A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Аспиратор работает</w:t>
            </w:r>
          </w:p>
          <w:p w:rsidR="00D65E7A" w:rsidRDefault="00D65E7A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Надгортанные устройства</w:t>
            </w:r>
          </w:p>
          <w:p w:rsidR="00D65E7A" w:rsidRDefault="00D65E7A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Воздуховоды Гведела / назальные</w:t>
            </w:r>
          </w:p>
          <w:p w:rsidR="00DD2412" w:rsidRPr="0029666C" w:rsidRDefault="00DD2412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Гибкий эндоскоп</w:t>
            </w:r>
          </w:p>
          <w:p w:rsidR="00D65E7A" w:rsidRPr="0029666C" w:rsidRDefault="00D65E7A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 w:rsidRPr="0029666C">
              <w:t>Набор</w:t>
            </w:r>
            <w:r>
              <w:rPr>
                <w:lang w:val="en-US"/>
              </w:rPr>
              <w:t xml:space="preserve"> для хирургического доступа</w:t>
            </w:r>
          </w:p>
          <w:p w:rsidR="0029666C" w:rsidRDefault="0029666C" w:rsidP="0029666C"/>
          <w:p w:rsidR="0029666C" w:rsidRPr="00070919" w:rsidRDefault="0029666C" w:rsidP="0029666C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Проверь лекарства</w:t>
            </w:r>
          </w:p>
          <w:p w:rsidR="0029666C" w:rsidRPr="00DD2412" w:rsidRDefault="0029666C" w:rsidP="00DD2412">
            <w:pPr>
              <w:pStyle w:val="a4"/>
              <w:numPr>
                <w:ilvl w:val="0"/>
                <w:numId w:val="1"/>
              </w:numPr>
              <w:ind w:left="542" w:hanging="284"/>
              <w:rPr>
                <w:lang w:val="en-US"/>
              </w:rPr>
            </w:pPr>
            <w:r w:rsidRPr="00DD2412">
              <w:rPr>
                <w:lang w:val="en-US"/>
              </w:rPr>
              <w:t>Подумай о кетамине</w:t>
            </w:r>
          </w:p>
          <w:p w:rsidR="0029666C" w:rsidRPr="00DD2412" w:rsidRDefault="0029666C" w:rsidP="00DD2412">
            <w:pPr>
              <w:pStyle w:val="a4"/>
              <w:numPr>
                <w:ilvl w:val="0"/>
                <w:numId w:val="1"/>
              </w:numPr>
              <w:ind w:left="542" w:hanging="284"/>
              <w:rPr>
                <w:lang w:val="en-US"/>
              </w:rPr>
            </w:pPr>
            <w:r w:rsidRPr="00DD2412">
              <w:rPr>
                <w:lang w:val="en-US"/>
              </w:rPr>
              <w:t>Миорелаксант</w:t>
            </w:r>
          </w:p>
          <w:p w:rsidR="0029666C" w:rsidRPr="00DD2412" w:rsidRDefault="0029666C" w:rsidP="00DD2412">
            <w:pPr>
              <w:pStyle w:val="a4"/>
              <w:numPr>
                <w:ilvl w:val="0"/>
                <w:numId w:val="1"/>
              </w:numPr>
              <w:ind w:left="542" w:hanging="284"/>
              <w:rPr>
                <w:lang w:val="en-US"/>
              </w:rPr>
            </w:pPr>
            <w:r w:rsidRPr="00DD2412">
              <w:rPr>
                <w:lang w:val="en-US"/>
              </w:rPr>
              <w:t>Прессор / инотроп</w:t>
            </w:r>
          </w:p>
          <w:p w:rsidR="0029666C" w:rsidRPr="00D65E7A" w:rsidRDefault="0029666C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 w:rsidRPr="00DD2412">
              <w:rPr>
                <w:lang w:val="en-US"/>
              </w:rPr>
              <w:t>Седация</w:t>
            </w:r>
          </w:p>
        </w:tc>
        <w:tc>
          <w:tcPr>
            <w:tcW w:w="3847" w:type="dxa"/>
          </w:tcPr>
          <w:p w:rsidR="0029666C" w:rsidRPr="00325716" w:rsidRDefault="0029666C" w:rsidP="00325716">
            <w:pPr>
              <w:spacing w:before="120"/>
              <w:jc w:val="center"/>
              <w:rPr>
                <w:b/>
                <w:sz w:val="28"/>
                <w:u w:val="single"/>
              </w:rPr>
            </w:pPr>
            <w:r w:rsidRPr="00325716">
              <w:rPr>
                <w:b/>
                <w:sz w:val="28"/>
                <w:u w:val="single"/>
              </w:rPr>
              <w:t>Подготовь команду</w:t>
            </w:r>
          </w:p>
          <w:p w:rsidR="007B60C2" w:rsidRDefault="007B60C2"/>
          <w:p w:rsidR="0029666C" w:rsidRPr="00070919" w:rsidRDefault="0029666C" w:rsidP="0029666C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Распредели роли</w:t>
            </w:r>
          </w:p>
          <w:p w:rsidR="0029666C" w:rsidRPr="0029666C" w:rsidRDefault="0029666C">
            <w:pPr>
              <w:rPr>
                <w:sz w:val="18"/>
              </w:rPr>
            </w:pPr>
            <w:r w:rsidRPr="0029666C">
              <w:rPr>
                <w:sz w:val="18"/>
              </w:rPr>
              <w:t>Каждый может иметь более одной роли</w:t>
            </w:r>
          </w:p>
          <w:p w:rsidR="0029666C" w:rsidRDefault="0029666C"/>
          <w:p w:rsidR="0029666C" w:rsidRDefault="0029666C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Лидер</w:t>
            </w:r>
          </w:p>
          <w:p w:rsidR="0029666C" w:rsidRDefault="0029666C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1-й интубатор</w:t>
            </w:r>
          </w:p>
          <w:p w:rsidR="0029666C" w:rsidRDefault="0029666C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2-й интубатор</w:t>
            </w:r>
          </w:p>
          <w:p w:rsidR="0029666C" w:rsidRDefault="0029666C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Прием Селлика</w:t>
            </w:r>
          </w:p>
          <w:p w:rsidR="0029666C" w:rsidRDefault="0029666C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Ассистент интубатора</w:t>
            </w:r>
          </w:p>
          <w:p w:rsidR="0029666C" w:rsidRDefault="0029666C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Ответственный за лекарства</w:t>
            </w:r>
          </w:p>
          <w:p w:rsidR="0029666C" w:rsidRDefault="0029666C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Ответственный за мониторинг</w:t>
            </w:r>
          </w:p>
          <w:p w:rsidR="0029666C" w:rsidRPr="00DD2412" w:rsidRDefault="0029666C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Гонец</w:t>
            </w:r>
          </w:p>
          <w:p w:rsidR="0029666C" w:rsidRDefault="0029666C" w:rsidP="00DD2412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Ассистент по стабилизации головы (если показана)</w:t>
            </w:r>
          </w:p>
          <w:p w:rsidR="00DD2412" w:rsidRDefault="00DD2412" w:rsidP="00045F50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 xml:space="preserve">Кто выполняет </w:t>
            </w:r>
            <w:r w:rsidR="00045F50">
              <w:t>хирургический доступ</w:t>
            </w:r>
            <w:r>
              <w:t>?</w:t>
            </w:r>
          </w:p>
          <w:p w:rsidR="00045F50" w:rsidRDefault="00045F50" w:rsidP="00045F50"/>
          <w:p w:rsidR="00045F50" w:rsidRPr="00070919" w:rsidRDefault="00045F50" w:rsidP="00045F50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Кого зовем на помощь?</w:t>
            </w:r>
          </w:p>
          <w:p w:rsidR="00045F50" w:rsidRDefault="00045F50" w:rsidP="00045F50"/>
          <w:p w:rsidR="00045F50" w:rsidRPr="00070919" w:rsidRDefault="00045F50" w:rsidP="00045F50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Кто отмечает время?</w:t>
            </w:r>
          </w:p>
        </w:tc>
        <w:tc>
          <w:tcPr>
            <w:tcW w:w="3847" w:type="dxa"/>
          </w:tcPr>
          <w:p w:rsidR="007B60C2" w:rsidRDefault="00045F50" w:rsidP="00325716">
            <w:pPr>
              <w:spacing w:before="120"/>
              <w:jc w:val="center"/>
              <w:rPr>
                <w:b/>
                <w:u w:val="single"/>
              </w:rPr>
            </w:pPr>
            <w:r w:rsidRPr="00325716">
              <w:rPr>
                <w:b/>
                <w:sz w:val="28"/>
                <w:u w:val="single"/>
              </w:rPr>
              <w:t>Подготовься к сложностям</w:t>
            </w:r>
          </w:p>
          <w:p w:rsidR="00045F50" w:rsidRDefault="00045F50" w:rsidP="00045F50">
            <w:pPr>
              <w:jc w:val="center"/>
              <w:rPr>
                <w:b/>
                <w:u w:val="single"/>
              </w:rPr>
            </w:pPr>
          </w:p>
          <w:p w:rsidR="00045F50" w:rsidRPr="00070919" w:rsidRDefault="00045F50" w:rsidP="00045F50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Сможем ли разбудить пациента, если не удастся заинтубиро</w:t>
            </w:r>
            <w:r w:rsidR="008E3739" w:rsidRPr="00070919">
              <w:rPr>
                <w:b/>
              </w:rPr>
              <w:t>в</w:t>
            </w:r>
            <w:r w:rsidRPr="00070919">
              <w:rPr>
                <w:b/>
              </w:rPr>
              <w:t>ать?</w:t>
            </w:r>
          </w:p>
          <w:p w:rsidR="008E3739" w:rsidRDefault="008E3739" w:rsidP="008E3739"/>
          <w:p w:rsidR="00045F50" w:rsidRPr="00070919" w:rsidRDefault="008E3739" w:rsidP="00045F50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Объяви вслух: «Действуем по плану:»</w:t>
            </w:r>
          </w:p>
          <w:p w:rsidR="008E3739" w:rsidRDefault="008E3739" w:rsidP="008E3739">
            <w:pPr>
              <w:pStyle w:val="a4"/>
            </w:pPr>
          </w:p>
          <w:p w:rsidR="008E3739" w:rsidRDefault="008E3739" w:rsidP="00555D7B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План А: премедикация и ларингоскопия</w:t>
            </w:r>
          </w:p>
          <w:p w:rsidR="008E3739" w:rsidRDefault="008E3739" w:rsidP="00555D7B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План Б / В:</w:t>
            </w:r>
          </w:p>
          <w:p w:rsidR="008E3739" w:rsidRDefault="008E3739" w:rsidP="008E3739">
            <w:pPr>
              <w:pStyle w:val="a4"/>
              <w:ind w:left="313"/>
            </w:pPr>
            <w:r>
              <w:t>Надгортанное устройство</w:t>
            </w:r>
          </w:p>
          <w:p w:rsidR="008E3739" w:rsidRDefault="008E3739" w:rsidP="008E3739">
            <w:pPr>
              <w:pStyle w:val="a4"/>
              <w:ind w:left="313"/>
            </w:pPr>
            <w:r>
              <w:t>Лицевая маска</w:t>
            </w:r>
          </w:p>
          <w:p w:rsidR="008E3739" w:rsidRDefault="00555D7B" w:rsidP="008E3739">
            <w:pPr>
              <w:pStyle w:val="a4"/>
              <w:ind w:left="313"/>
            </w:pPr>
            <w:r>
              <w:t>Фи</w:t>
            </w:r>
            <w:r w:rsidR="008E3739">
              <w:t>брооптическая интубация через надгортанное устройство</w:t>
            </w:r>
          </w:p>
          <w:p w:rsidR="008E3739" w:rsidRDefault="008E3739" w:rsidP="00555D7B">
            <w:pPr>
              <w:pStyle w:val="a4"/>
              <w:numPr>
                <w:ilvl w:val="0"/>
                <w:numId w:val="1"/>
              </w:numPr>
              <w:ind w:left="542" w:hanging="284"/>
            </w:pPr>
            <w:r>
              <w:t>План Г:</w:t>
            </w:r>
            <w:r w:rsidR="009273EE">
              <w:t xml:space="preserve"> Хирургиче</w:t>
            </w:r>
            <w:r w:rsidR="00555D7B">
              <w:t>ский доступ (какой именно)</w:t>
            </w:r>
          </w:p>
          <w:p w:rsidR="00070919" w:rsidRDefault="00070919" w:rsidP="00070919"/>
          <w:p w:rsidR="00070919" w:rsidRPr="00070919" w:rsidRDefault="00070919" w:rsidP="00070919">
            <w:pPr>
              <w:pStyle w:val="a4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070919">
              <w:rPr>
                <w:b/>
              </w:rPr>
              <w:t>У кого-нибудь остались вопросы или сомнения?</w:t>
            </w:r>
          </w:p>
        </w:tc>
      </w:tr>
    </w:tbl>
    <w:p w:rsidR="00080D41" w:rsidRPr="0029666C" w:rsidRDefault="00F0657F"/>
    <w:sectPr w:rsidR="00080D41" w:rsidRPr="0029666C" w:rsidSect="00B13104">
      <w:pgSz w:w="16838" w:h="11906" w:orient="landscape"/>
      <w:pgMar w:top="567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7F" w:rsidRDefault="00F0657F" w:rsidP="004F325D">
      <w:pPr>
        <w:spacing w:after="0" w:line="240" w:lineRule="auto"/>
      </w:pPr>
      <w:r>
        <w:separator/>
      </w:r>
    </w:p>
  </w:endnote>
  <w:endnote w:type="continuationSeparator" w:id="0">
    <w:p w:rsidR="00F0657F" w:rsidRDefault="00F0657F" w:rsidP="004F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7F" w:rsidRDefault="00F0657F" w:rsidP="004F325D">
      <w:pPr>
        <w:spacing w:after="0" w:line="240" w:lineRule="auto"/>
      </w:pPr>
      <w:r>
        <w:separator/>
      </w:r>
    </w:p>
  </w:footnote>
  <w:footnote w:type="continuationSeparator" w:id="0">
    <w:p w:rsidR="00F0657F" w:rsidRDefault="00F0657F" w:rsidP="004F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E21CC"/>
    <w:multiLevelType w:val="hybridMultilevel"/>
    <w:tmpl w:val="ADFC5286"/>
    <w:lvl w:ilvl="0" w:tplc="D8D04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C2"/>
    <w:rsid w:val="0003353B"/>
    <w:rsid w:val="00045F50"/>
    <w:rsid w:val="00070919"/>
    <w:rsid w:val="00077CB3"/>
    <w:rsid w:val="001F54CD"/>
    <w:rsid w:val="0029666C"/>
    <w:rsid w:val="00325716"/>
    <w:rsid w:val="004F325D"/>
    <w:rsid w:val="004F6D81"/>
    <w:rsid w:val="00555D7B"/>
    <w:rsid w:val="006A0B14"/>
    <w:rsid w:val="007B487C"/>
    <w:rsid w:val="007B60C2"/>
    <w:rsid w:val="008E3739"/>
    <w:rsid w:val="009273EE"/>
    <w:rsid w:val="00AB1E24"/>
    <w:rsid w:val="00B13104"/>
    <w:rsid w:val="00C04BC3"/>
    <w:rsid w:val="00CF5D4E"/>
    <w:rsid w:val="00D520D7"/>
    <w:rsid w:val="00D63EAF"/>
    <w:rsid w:val="00D65E7A"/>
    <w:rsid w:val="00DD2412"/>
    <w:rsid w:val="00E6235F"/>
    <w:rsid w:val="00F0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25D"/>
  </w:style>
  <w:style w:type="paragraph" w:styleId="a7">
    <w:name w:val="footer"/>
    <w:basedOn w:val="a"/>
    <w:link w:val="a8"/>
    <w:uiPriority w:val="99"/>
    <w:unhideWhenUsed/>
    <w:rsid w:val="004F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99E0-3669-4B7A-9255-86E1854D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2019-01-30T07:47:00Z</dcterms:created>
  <dcterms:modified xsi:type="dcterms:W3CDTF">2019-01-30T07:50:00Z</dcterms:modified>
</cp:coreProperties>
</file>